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5B04" w:rsidRPr="00857001" w:rsidRDefault="009F5B04">
      <w:pPr>
        <w:rPr>
          <w:rFonts w:eastAsiaTheme="minorEastAsia" w:hint="eastAsia"/>
          <w:lang w:eastAsia="zh-CN"/>
        </w:rPr>
        <w:sectPr w:rsidR="009F5B04" w:rsidRPr="00857001">
          <w:footerReference w:type="default" r:id="rId6"/>
          <w:pgSz w:w="16840" w:h="11900"/>
          <w:pgMar w:top="1011" w:right="1654" w:bottom="400" w:left="69" w:header="0" w:footer="0" w:gutter="0"/>
          <w:cols w:space="720" w:equalWidth="0">
            <w:col w:w="15116"/>
          </w:cols>
        </w:sect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241" w:lineRule="auto"/>
        <w:rPr>
          <w:lang w:eastAsia="zh-CN"/>
        </w:rPr>
      </w:pPr>
    </w:p>
    <w:p w:rsidR="009F5B04" w:rsidRDefault="009F5B04">
      <w:pPr>
        <w:spacing w:line="620" w:lineRule="exact"/>
        <w:ind w:firstLine="100"/>
        <w:rPr>
          <w:lang w:eastAsia="zh-CN"/>
        </w:rPr>
      </w:pPr>
    </w:p>
    <w:p w:rsidR="009F5B04" w:rsidRPr="00857001" w:rsidRDefault="00000000" w:rsidP="00857001">
      <w:pPr>
        <w:spacing w:line="14" w:lineRule="auto"/>
        <w:rPr>
          <w:rFonts w:eastAsiaTheme="minorEastAsia" w:hint="eastAsia"/>
          <w:sz w:val="2"/>
          <w:lang w:eastAsia="zh-CN"/>
        </w:rPr>
      </w:pPr>
      <w:r>
        <w:rPr>
          <w:sz w:val="2"/>
          <w:szCs w:val="2"/>
          <w:lang w:eastAsia="zh-CN"/>
        </w:rPr>
        <w:br w:type="column"/>
      </w:r>
    </w:p>
    <w:p w:rsidR="009F5B04" w:rsidRDefault="00000000">
      <w:pPr>
        <w:spacing w:before="370" w:line="219" w:lineRule="auto"/>
        <w:jc w:val="center"/>
        <w:rPr>
          <w:rFonts w:ascii="方正小标宋简体" w:eastAsia="方正小标宋简体" w:hAnsi="方正小标宋简体" w:cs="方正小标宋简体"/>
          <w:sz w:val="42"/>
          <w:szCs w:val="42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spacing w:val="-3"/>
          <w:sz w:val="42"/>
          <w:szCs w:val="42"/>
          <w:lang w:eastAsia="zh-CN"/>
        </w:rPr>
        <w:t>赤峰工业职业技术学院党纪学习教育重点工作安排</w:t>
      </w:r>
    </w:p>
    <w:p w:rsidR="009F5B04" w:rsidRDefault="009F5B04">
      <w:pPr>
        <w:spacing w:line="158" w:lineRule="exact"/>
        <w:rPr>
          <w:lang w:eastAsia="zh-CN"/>
        </w:rPr>
      </w:pPr>
    </w:p>
    <w:tbl>
      <w:tblPr>
        <w:tblStyle w:val="TableNormal"/>
        <w:tblW w:w="13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"/>
        <w:gridCol w:w="7888"/>
        <w:gridCol w:w="1529"/>
        <w:gridCol w:w="1426"/>
        <w:gridCol w:w="1728"/>
      </w:tblGrid>
      <w:tr w:rsidR="009F5B04">
        <w:trPr>
          <w:trHeight w:val="714"/>
        </w:trPr>
        <w:tc>
          <w:tcPr>
            <w:tcW w:w="635" w:type="dxa"/>
          </w:tcPr>
          <w:p w:rsidR="009F5B04" w:rsidRDefault="00000000">
            <w:pPr>
              <w:pStyle w:val="TableText"/>
              <w:spacing w:before="218" w:line="221" w:lineRule="auto"/>
              <w:ind w:left="5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9"/>
              </w:rPr>
              <w:t>序号</w:t>
            </w:r>
            <w:proofErr w:type="spellEnd"/>
          </w:p>
        </w:tc>
        <w:tc>
          <w:tcPr>
            <w:tcW w:w="7888" w:type="dxa"/>
          </w:tcPr>
          <w:p w:rsidR="009F5B04" w:rsidRDefault="00000000">
            <w:pPr>
              <w:pStyle w:val="TableText"/>
              <w:spacing w:before="217" w:line="219" w:lineRule="auto"/>
              <w:ind w:left="3339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-15"/>
              </w:rPr>
              <w:t>工</w:t>
            </w:r>
            <w:r>
              <w:rPr>
                <w:rFonts w:ascii="仿宋" w:eastAsia="仿宋" w:hAnsi="仿宋" w:cs="仿宋" w:hint="eastAsia"/>
                <w:spacing w:val="-15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5"/>
              </w:rPr>
              <w:t>作</w:t>
            </w:r>
            <w:r>
              <w:rPr>
                <w:rFonts w:ascii="仿宋" w:eastAsia="仿宋" w:hAnsi="仿宋" w:cs="仿宋" w:hint="eastAsia"/>
                <w:spacing w:val="-15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5"/>
              </w:rPr>
              <w:t>内</w:t>
            </w:r>
            <w:r>
              <w:rPr>
                <w:rFonts w:ascii="仿宋" w:eastAsia="仿宋" w:hAnsi="仿宋" w:cs="仿宋" w:hint="eastAsia"/>
                <w:spacing w:val="-15"/>
                <w:lang w:eastAsia="zh-CN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5"/>
              </w:rPr>
              <w:t>容</w:t>
            </w:r>
          </w:p>
        </w:tc>
        <w:tc>
          <w:tcPr>
            <w:tcW w:w="1529" w:type="dxa"/>
          </w:tcPr>
          <w:p w:rsidR="009F5B04" w:rsidRDefault="00000000">
            <w:pPr>
              <w:pStyle w:val="TableText"/>
              <w:spacing w:before="218" w:line="221" w:lineRule="auto"/>
              <w:ind w:left="156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</w:rPr>
              <w:t>时间安排</w:t>
            </w:r>
            <w:proofErr w:type="spellEnd"/>
          </w:p>
        </w:tc>
        <w:tc>
          <w:tcPr>
            <w:tcW w:w="1426" w:type="dxa"/>
          </w:tcPr>
          <w:p w:rsidR="009F5B04" w:rsidRDefault="00000000">
            <w:pPr>
              <w:pStyle w:val="TableText"/>
              <w:spacing w:before="218" w:line="220" w:lineRule="auto"/>
              <w:jc w:val="center"/>
              <w:rPr>
                <w:rFonts w:ascii="仿宋" w:eastAsia="仿宋" w:hAnsi="仿宋" w:cs="仿宋"/>
                <w:spacing w:val="7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7"/>
                <w:lang w:eastAsia="zh-CN"/>
              </w:rPr>
              <w:t>责任部门</w:t>
            </w:r>
          </w:p>
        </w:tc>
        <w:tc>
          <w:tcPr>
            <w:tcW w:w="1728" w:type="dxa"/>
          </w:tcPr>
          <w:p w:rsidR="009F5B04" w:rsidRDefault="00000000">
            <w:pPr>
              <w:pStyle w:val="TableText"/>
              <w:spacing w:before="218" w:line="220" w:lineRule="auto"/>
              <w:jc w:val="center"/>
              <w:rPr>
                <w:rFonts w:ascii="仿宋" w:eastAsia="仿宋" w:hAnsi="仿宋" w:cs="仿宋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7"/>
              </w:rPr>
              <w:t>参加范围</w:t>
            </w:r>
            <w:proofErr w:type="spellEnd"/>
          </w:p>
        </w:tc>
      </w:tr>
      <w:tr w:rsidR="009F5B04">
        <w:trPr>
          <w:trHeight w:val="2177"/>
        </w:trPr>
        <w:tc>
          <w:tcPr>
            <w:tcW w:w="635" w:type="dxa"/>
          </w:tcPr>
          <w:p w:rsidR="009F5B04" w:rsidRDefault="009F5B04">
            <w:pPr>
              <w:spacing w:line="305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9F5B04">
            <w:pPr>
              <w:spacing w:line="305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9F5B04">
            <w:pPr>
              <w:spacing w:line="305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000000">
            <w:pPr>
              <w:pStyle w:val="TableText"/>
              <w:spacing w:before="98" w:line="184" w:lineRule="auto"/>
              <w:ind w:left="234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</w:t>
            </w:r>
          </w:p>
        </w:tc>
        <w:tc>
          <w:tcPr>
            <w:tcW w:w="7888" w:type="dxa"/>
          </w:tcPr>
          <w:p w:rsidR="009F5B04" w:rsidRDefault="00000000">
            <w:pPr>
              <w:pStyle w:val="TableText"/>
              <w:spacing w:before="271" w:line="218" w:lineRule="auto"/>
              <w:ind w:leftChars="104" w:left="218" w:right="183" w:firstLineChars="126" w:firstLine="378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lang w:eastAsia="zh-CN"/>
              </w:rPr>
              <w:t>召开党委会议，传达学习中央办</w:t>
            </w: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公厅《关于在全党开展党纪学习教育的通知》和中央、</w:t>
            </w:r>
            <w:r>
              <w:rPr>
                <w:rFonts w:ascii="仿宋" w:eastAsia="仿宋" w:hAnsi="仿宋" w:cs="仿宋" w:hint="eastAsia"/>
                <w:lang w:eastAsia="zh-CN"/>
              </w:rPr>
              <w:t>自治区</w:t>
            </w:r>
            <w:proofErr w:type="gramStart"/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党委党</w:t>
            </w:r>
            <w:proofErr w:type="gramEnd"/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的建设工作领导小组会议精神，以及赤峰市委相关部署，研究审议学院党纪学习</w:t>
            </w:r>
            <w:r>
              <w:rPr>
                <w:rFonts w:ascii="仿宋" w:eastAsia="仿宋" w:hAnsi="仿宋" w:cs="仿宋" w:hint="eastAsia"/>
                <w:lang w:eastAsia="zh-CN"/>
              </w:rPr>
              <w:t>教育《工作方案》、学院党纪学习教育《重点工作安排</w:t>
            </w:r>
            <w:r>
              <w:rPr>
                <w:rFonts w:ascii="仿宋" w:eastAsia="仿宋" w:hAnsi="仿宋" w:cs="仿宋" w:hint="eastAsia"/>
                <w:spacing w:val="-12"/>
                <w:lang w:eastAsia="zh-CN"/>
              </w:rPr>
              <w:t>》,启动党纪学习教育工作</w:t>
            </w:r>
          </w:p>
        </w:tc>
        <w:tc>
          <w:tcPr>
            <w:tcW w:w="1529" w:type="dxa"/>
          </w:tcPr>
          <w:p w:rsidR="009F5B04" w:rsidRDefault="009F5B04">
            <w:pPr>
              <w:spacing w:line="280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9F5B04">
            <w:pPr>
              <w:spacing w:line="280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9F5B04">
            <w:pPr>
              <w:spacing w:line="280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000000">
            <w:pPr>
              <w:pStyle w:val="TableText"/>
              <w:spacing w:before="98" w:line="219" w:lineRule="auto"/>
              <w:ind w:left="236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0"/>
              </w:rPr>
              <w:t>4月15日</w:t>
            </w:r>
          </w:p>
        </w:tc>
        <w:tc>
          <w:tcPr>
            <w:tcW w:w="1426" w:type="dxa"/>
            <w:vAlign w:val="center"/>
          </w:tcPr>
          <w:p w:rsidR="009F5B04" w:rsidRDefault="00000000">
            <w:pPr>
              <w:pStyle w:val="TableText"/>
              <w:spacing w:before="98" w:line="219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党政办</w:t>
            </w:r>
          </w:p>
          <w:p w:rsidR="009F5B04" w:rsidRDefault="00000000">
            <w:pPr>
              <w:pStyle w:val="TableText"/>
              <w:spacing w:before="98" w:line="219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组织统战部</w:t>
            </w:r>
          </w:p>
        </w:tc>
        <w:tc>
          <w:tcPr>
            <w:tcW w:w="1728" w:type="dxa"/>
          </w:tcPr>
          <w:p w:rsidR="009F5B04" w:rsidRDefault="009F5B04">
            <w:pPr>
              <w:spacing w:line="280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9F5B04">
            <w:pPr>
              <w:spacing w:line="280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9F5B04">
            <w:pPr>
              <w:spacing w:line="280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000000">
            <w:pPr>
              <w:pStyle w:val="TableText"/>
              <w:spacing w:before="98" w:line="219" w:lineRule="auto"/>
              <w:jc w:val="center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党委</w:t>
            </w:r>
            <w:r>
              <w:rPr>
                <w:rFonts w:ascii="仿宋" w:eastAsia="仿宋" w:hAnsi="仿宋" w:cs="仿宋" w:hint="eastAsia"/>
                <w:spacing w:val="3"/>
              </w:rPr>
              <w:t>委</w:t>
            </w: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员</w:t>
            </w:r>
          </w:p>
        </w:tc>
      </w:tr>
      <w:tr w:rsidR="009F5B04">
        <w:trPr>
          <w:trHeight w:val="1987"/>
        </w:trPr>
        <w:tc>
          <w:tcPr>
            <w:tcW w:w="635" w:type="dxa"/>
          </w:tcPr>
          <w:p w:rsidR="009F5B04" w:rsidRDefault="009F5B04">
            <w:pPr>
              <w:spacing w:line="277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9F5B04">
            <w:pPr>
              <w:spacing w:line="277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9F5B04">
            <w:pPr>
              <w:spacing w:line="277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000000">
            <w:pPr>
              <w:pStyle w:val="TableText"/>
              <w:spacing w:before="97" w:line="183" w:lineRule="auto"/>
              <w:ind w:left="234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</w:t>
            </w:r>
          </w:p>
        </w:tc>
        <w:tc>
          <w:tcPr>
            <w:tcW w:w="7888" w:type="dxa"/>
          </w:tcPr>
          <w:p w:rsidR="009F5B04" w:rsidRDefault="00000000">
            <w:pPr>
              <w:pStyle w:val="TableText"/>
              <w:spacing w:before="155" w:line="223" w:lineRule="auto"/>
              <w:ind w:leftChars="104" w:left="218" w:right="183" w:firstLineChars="126" w:firstLine="364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1"/>
                <w:lang w:eastAsia="zh-CN"/>
              </w:rPr>
              <w:t>举办党委党纪学习教育专题读书班、理论学习中心组学习会</w:t>
            </w:r>
            <w:r>
              <w:rPr>
                <w:rFonts w:ascii="仿宋" w:eastAsia="仿宋" w:hAnsi="仿宋" w:cs="仿宋" w:hint="eastAsia"/>
                <w:lang w:eastAsia="zh-CN"/>
              </w:rPr>
              <w:t>，开展专题辅导讲座，集中原原本本学习《中国共产党纪律处分条例》,并围绕党的政治纪律、组</w:t>
            </w:r>
            <w:r>
              <w:rPr>
                <w:rFonts w:ascii="仿宋" w:eastAsia="仿宋" w:hAnsi="仿宋" w:cs="仿宋" w:hint="eastAsia"/>
                <w:spacing w:val="7"/>
                <w:lang w:eastAsia="zh-CN"/>
              </w:rPr>
              <w:t>织纪律、廉洁纪律、群众纪律、工作纪律、生活纪律，结合自</w:t>
            </w: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身思想和工作实际开展研讨</w:t>
            </w:r>
          </w:p>
        </w:tc>
        <w:tc>
          <w:tcPr>
            <w:tcW w:w="1529" w:type="dxa"/>
          </w:tcPr>
          <w:p w:rsidR="009F5B04" w:rsidRDefault="009F5B04">
            <w:pPr>
              <w:spacing w:line="251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9F5B04">
            <w:pPr>
              <w:spacing w:line="251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9F5B04">
            <w:pPr>
              <w:spacing w:line="252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000000">
            <w:pPr>
              <w:pStyle w:val="TableText"/>
              <w:spacing w:before="97" w:line="219" w:lineRule="auto"/>
              <w:ind w:left="87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5"/>
              </w:rPr>
              <w:t>4月中下旬</w:t>
            </w:r>
          </w:p>
        </w:tc>
        <w:tc>
          <w:tcPr>
            <w:tcW w:w="1426" w:type="dxa"/>
            <w:vAlign w:val="center"/>
          </w:tcPr>
          <w:p w:rsidR="009F5B04" w:rsidRDefault="00000000">
            <w:pPr>
              <w:pStyle w:val="TableText"/>
              <w:spacing w:line="220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宣传部</w:t>
            </w:r>
          </w:p>
        </w:tc>
        <w:tc>
          <w:tcPr>
            <w:tcW w:w="1728" w:type="dxa"/>
            <w:vAlign w:val="center"/>
          </w:tcPr>
          <w:p w:rsidR="009F5B04" w:rsidRDefault="00000000">
            <w:pPr>
              <w:pStyle w:val="TableText"/>
              <w:spacing w:line="22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党委</w:t>
            </w:r>
            <w:r>
              <w:rPr>
                <w:rFonts w:ascii="仿宋" w:eastAsia="仿宋" w:hAnsi="仿宋" w:cs="仿宋" w:hint="eastAsia"/>
                <w:spacing w:val="3"/>
              </w:rPr>
              <w:t>委</w:t>
            </w: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员</w:t>
            </w:r>
          </w:p>
        </w:tc>
      </w:tr>
      <w:tr w:rsidR="009F5B04">
        <w:trPr>
          <w:trHeight w:val="1138"/>
        </w:trPr>
        <w:tc>
          <w:tcPr>
            <w:tcW w:w="635" w:type="dxa"/>
          </w:tcPr>
          <w:p w:rsidR="009F5B04" w:rsidRDefault="009F5B04">
            <w:pPr>
              <w:spacing w:line="406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000000">
            <w:pPr>
              <w:pStyle w:val="TableText"/>
              <w:spacing w:before="98" w:line="183" w:lineRule="auto"/>
              <w:ind w:left="234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3</w:t>
            </w:r>
          </w:p>
        </w:tc>
        <w:tc>
          <w:tcPr>
            <w:tcW w:w="7888" w:type="dxa"/>
          </w:tcPr>
          <w:p w:rsidR="009F5B04" w:rsidRDefault="00000000">
            <w:pPr>
              <w:pStyle w:val="TableText"/>
              <w:spacing w:before="264" w:line="235" w:lineRule="auto"/>
              <w:ind w:left="119" w:firstLine="285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-13"/>
                <w:lang w:eastAsia="zh-CN"/>
              </w:rPr>
              <w:t>把违反“六项纪律”的典型案例作为“活教材”,开展以案说德、</w:t>
            </w:r>
            <w:r>
              <w:rPr>
                <w:rFonts w:ascii="仿宋" w:eastAsia="仿宋" w:hAnsi="仿宋" w:cs="仿宋" w:hint="eastAsia"/>
                <w:spacing w:val="-4"/>
                <w:lang w:eastAsia="zh-CN"/>
              </w:rPr>
              <w:t>以案说纪、以案说法、以案说责；各党支部每月至少集中学习1次</w:t>
            </w:r>
          </w:p>
        </w:tc>
        <w:tc>
          <w:tcPr>
            <w:tcW w:w="1529" w:type="dxa"/>
          </w:tcPr>
          <w:p w:rsidR="009F5B04" w:rsidRDefault="009F5B04">
            <w:pPr>
              <w:spacing w:line="330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000000">
            <w:pPr>
              <w:pStyle w:val="TableText"/>
              <w:spacing w:before="97" w:line="219" w:lineRule="auto"/>
              <w:ind w:left="156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4月—7月</w:t>
            </w:r>
          </w:p>
        </w:tc>
        <w:tc>
          <w:tcPr>
            <w:tcW w:w="1426" w:type="dxa"/>
            <w:vAlign w:val="center"/>
          </w:tcPr>
          <w:p w:rsidR="009F5B04" w:rsidRDefault="00000000">
            <w:pPr>
              <w:pStyle w:val="TableText"/>
              <w:spacing w:line="220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纪委</w:t>
            </w:r>
          </w:p>
        </w:tc>
        <w:tc>
          <w:tcPr>
            <w:tcW w:w="1728" w:type="dxa"/>
            <w:vAlign w:val="center"/>
          </w:tcPr>
          <w:p w:rsidR="009F5B04" w:rsidRDefault="00000000">
            <w:pPr>
              <w:pStyle w:val="TableText"/>
              <w:spacing w:line="220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党委、</w:t>
            </w:r>
          </w:p>
          <w:p w:rsidR="009F5B04" w:rsidRDefault="00000000">
            <w:pPr>
              <w:pStyle w:val="TableText"/>
              <w:spacing w:line="220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各党支部</w:t>
            </w:r>
          </w:p>
        </w:tc>
      </w:tr>
      <w:tr w:rsidR="009F5B04">
        <w:trPr>
          <w:trHeight w:val="883"/>
        </w:trPr>
        <w:tc>
          <w:tcPr>
            <w:tcW w:w="635" w:type="dxa"/>
          </w:tcPr>
          <w:p w:rsidR="009F5B04" w:rsidRDefault="009F5B04">
            <w:pPr>
              <w:spacing w:line="279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000000">
            <w:pPr>
              <w:pStyle w:val="TableText"/>
              <w:spacing w:before="97" w:line="183" w:lineRule="auto"/>
              <w:ind w:left="234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4</w:t>
            </w:r>
          </w:p>
        </w:tc>
        <w:tc>
          <w:tcPr>
            <w:tcW w:w="7888" w:type="dxa"/>
          </w:tcPr>
          <w:p w:rsidR="009F5B04" w:rsidRDefault="00000000">
            <w:pPr>
              <w:pStyle w:val="TableText"/>
              <w:spacing w:before="301" w:line="219" w:lineRule="auto"/>
              <w:ind w:left="539"/>
              <w:rPr>
                <w:rFonts w:ascii="仿宋" w:eastAsia="仿宋" w:hAnsi="仿宋" w:cs="仿宋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lang w:eastAsia="zh-CN"/>
              </w:rPr>
              <w:t>各党委委员深入党建联系点开展党纪学习</w:t>
            </w:r>
            <w:r>
              <w:rPr>
                <w:rFonts w:ascii="仿宋" w:eastAsia="仿宋" w:hAnsi="仿宋" w:cs="仿宋" w:hint="eastAsia"/>
                <w:lang w:eastAsia="zh-CN"/>
              </w:rPr>
              <w:t>教育调研指导</w:t>
            </w:r>
          </w:p>
        </w:tc>
        <w:tc>
          <w:tcPr>
            <w:tcW w:w="1529" w:type="dxa"/>
          </w:tcPr>
          <w:p w:rsidR="009F5B04" w:rsidRDefault="00000000">
            <w:pPr>
              <w:pStyle w:val="TableText"/>
              <w:spacing w:before="301" w:line="219" w:lineRule="auto"/>
              <w:ind w:left="156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spacing w:val="12"/>
              </w:rPr>
              <w:t>5月—6月</w:t>
            </w:r>
          </w:p>
        </w:tc>
        <w:tc>
          <w:tcPr>
            <w:tcW w:w="1426" w:type="dxa"/>
            <w:vAlign w:val="center"/>
          </w:tcPr>
          <w:p w:rsidR="009F5B04" w:rsidRDefault="00000000">
            <w:pPr>
              <w:pStyle w:val="TableText"/>
              <w:spacing w:before="98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党政办  组织统战部</w:t>
            </w:r>
          </w:p>
        </w:tc>
        <w:tc>
          <w:tcPr>
            <w:tcW w:w="1728" w:type="dxa"/>
          </w:tcPr>
          <w:p w:rsidR="009F5B04" w:rsidRDefault="00000000">
            <w:pPr>
              <w:pStyle w:val="TableText"/>
              <w:spacing w:before="301" w:line="219" w:lineRule="auto"/>
              <w:jc w:val="center"/>
              <w:rPr>
                <w:rFonts w:ascii="仿宋" w:eastAsia="仿宋" w:hAnsi="仿宋" w:cs="仿宋"/>
                <w:b/>
                <w:bCs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党委</w:t>
            </w:r>
            <w:r>
              <w:rPr>
                <w:rFonts w:ascii="仿宋" w:eastAsia="仿宋" w:hAnsi="仿宋" w:cs="仿宋" w:hint="eastAsia"/>
                <w:spacing w:val="3"/>
              </w:rPr>
              <w:t>委</w:t>
            </w: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员</w:t>
            </w:r>
          </w:p>
        </w:tc>
      </w:tr>
    </w:tbl>
    <w:p w:rsidR="009F5B04" w:rsidRDefault="009F5B04">
      <w:pPr>
        <w:jc w:val="center"/>
      </w:pPr>
    </w:p>
    <w:p w:rsidR="009F5B04" w:rsidRDefault="009F5B04">
      <w:pPr>
        <w:jc w:val="center"/>
        <w:sectPr w:rsidR="009F5B04">
          <w:type w:val="continuous"/>
          <w:pgSz w:w="16840" w:h="11900"/>
          <w:pgMar w:top="1011" w:right="1654" w:bottom="400" w:left="69" w:header="0" w:footer="0" w:gutter="0"/>
          <w:cols w:num="2" w:space="720" w:equalWidth="0">
            <w:col w:w="2026" w:space="100"/>
            <w:col w:w="12991"/>
          </w:cols>
        </w:sectPr>
      </w:pPr>
    </w:p>
    <w:p w:rsidR="009F5B04" w:rsidRDefault="009F5B04">
      <w:pPr>
        <w:spacing w:before="222"/>
        <w:jc w:val="center"/>
      </w:pPr>
    </w:p>
    <w:p w:rsidR="009F5B04" w:rsidRDefault="009F5B04">
      <w:pPr>
        <w:jc w:val="center"/>
        <w:sectPr w:rsidR="009F5B04">
          <w:pgSz w:w="16840" w:h="11900"/>
          <w:pgMar w:top="1011" w:right="1884" w:bottom="400" w:left="69" w:header="0" w:footer="0" w:gutter="0"/>
          <w:cols w:space="720" w:equalWidth="0">
            <w:col w:w="14886"/>
          </w:cols>
        </w:sectPr>
      </w:pPr>
    </w:p>
    <w:p w:rsidR="009F5B04" w:rsidRDefault="009F5B04">
      <w:pPr>
        <w:spacing w:line="244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245" w:lineRule="auto"/>
        <w:jc w:val="center"/>
      </w:pPr>
    </w:p>
    <w:p w:rsidR="009F5B04" w:rsidRDefault="009F5B04">
      <w:pPr>
        <w:spacing w:line="620" w:lineRule="exact"/>
        <w:ind w:firstLine="100"/>
        <w:jc w:val="center"/>
      </w:pPr>
    </w:p>
    <w:p w:rsidR="009F5B04" w:rsidRDefault="00000000">
      <w:pPr>
        <w:spacing w:line="14" w:lineRule="auto"/>
        <w:jc w:val="center"/>
        <w:rPr>
          <w:sz w:val="2"/>
        </w:rPr>
      </w:pPr>
      <w:r>
        <w:rPr>
          <w:sz w:val="2"/>
          <w:szCs w:val="2"/>
        </w:rPr>
        <w:br w:type="column"/>
      </w:r>
    </w:p>
    <w:tbl>
      <w:tblPr>
        <w:tblStyle w:val="TableNormal"/>
        <w:tblW w:w="1290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"/>
        <w:gridCol w:w="7633"/>
        <w:gridCol w:w="1620"/>
        <w:gridCol w:w="1335"/>
        <w:gridCol w:w="1725"/>
      </w:tblGrid>
      <w:tr w:rsidR="009F5B04">
        <w:trPr>
          <w:trHeight w:val="664"/>
        </w:trPr>
        <w:tc>
          <w:tcPr>
            <w:tcW w:w="595" w:type="dxa"/>
          </w:tcPr>
          <w:p w:rsidR="009F5B04" w:rsidRDefault="00000000">
            <w:pPr>
              <w:pStyle w:val="TableText"/>
              <w:spacing w:before="197" w:line="221" w:lineRule="auto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-6"/>
                <w:sz w:val="29"/>
                <w:szCs w:val="29"/>
              </w:rPr>
              <w:t>序号</w:t>
            </w:r>
            <w:proofErr w:type="spellEnd"/>
          </w:p>
        </w:tc>
        <w:tc>
          <w:tcPr>
            <w:tcW w:w="7633" w:type="dxa"/>
          </w:tcPr>
          <w:p w:rsidR="009F5B04" w:rsidRDefault="00000000">
            <w:pPr>
              <w:pStyle w:val="TableText"/>
              <w:spacing w:before="195" w:line="219" w:lineRule="auto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-19"/>
                <w:sz w:val="29"/>
                <w:szCs w:val="29"/>
              </w:rPr>
              <w:t>工</w:t>
            </w:r>
            <w:r>
              <w:rPr>
                <w:rFonts w:ascii="仿宋" w:eastAsia="仿宋" w:hAnsi="仿宋" w:cs="仿宋" w:hint="eastAsia"/>
                <w:spacing w:val="92"/>
                <w:sz w:val="29"/>
                <w:szCs w:val="29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9"/>
                <w:sz w:val="29"/>
                <w:szCs w:val="29"/>
              </w:rPr>
              <w:t>作</w:t>
            </w:r>
            <w:r>
              <w:rPr>
                <w:rFonts w:ascii="仿宋" w:eastAsia="仿宋" w:hAnsi="仿宋" w:cs="仿宋" w:hint="eastAsia"/>
                <w:spacing w:val="124"/>
                <w:sz w:val="29"/>
                <w:szCs w:val="29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9"/>
                <w:sz w:val="29"/>
                <w:szCs w:val="29"/>
              </w:rPr>
              <w:t>内</w:t>
            </w:r>
            <w:r>
              <w:rPr>
                <w:rFonts w:ascii="仿宋" w:eastAsia="仿宋" w:hAnsi="仿宋" w:cs="仿宋" w:hint="eastAsia"/>
                <w:spacing w:val="93"/>
                <w:sz w:val="29"/>
                <w:szCs w:val="29"/>
              </w:rPr>
              <w:t xml:space="preserve"> </w:t>
            </w:r>
            <w:r>
              <w:rPr>
                <w:rFonts w:ascii="仿宋" w:eastAsia="仿宋" w:hAnsi="仿宋" w:cs="仿宋" w:hint="eastAsia"/>
                <w:spacing w:val="-19"/>
                <w:sz w:val="29"/>
                <w:szCs w:val="29"/>
              </w:rPr>
              <w:t>容</w:t>
            </w:r>
          </w:p>
        </w:tc>
        <w:tc>
          <w:tcPr>
            <w:tcW w:w="1620" w:type="dxa"/>
          </w:tcPr>
          <w:p w:rsidR="009F5B04" w:rsidRDefault="00000000">
            <w:pPr>
              <w:pStyle w:val="TableText"/>
              <w:spacing w:before="197" w:line="221" w:lineRule="auto"/>
              <w:ind w:left="167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2"/>
                <w:sz w:val="29"/>
                <w:szCs w:val="29"/>
              </w:rPr>
              <w:t>时间安排</w:t>
            </w:r>
            <w:proofErr w:type="spellEnd"/>
          </w:p>
        </w:tc>
        <w:tc>
          <w:tcPr>
            <w:tcW w:w="1335" w:type="dxa"/>
          </w:tcPr>
          <w:p w:rsidR="009F5B04" w:rsidRDefault="00000000">
            <w:pPr>
              <w:pStyle w:val="TableText"/>
              <w:spacing w:before="196" w:line="220" w:lineRule="auto"/>
              <w:jc w:val="center"/>
              <w:rPr>
                <w:rFonts w:ascii="仿宋" w:eastAsia="仿宋" w:hAnsi="仿宋" w:cs="仿宋"/>
                <w:spacing w:val="6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7"/>
                <w:lang w:eastAsia="zh-CN"/>
              </w:rPr>
              <w:t>责任部门</w:t>
            </w:r>
          </w:p>
        </w:tc>
        <w:tc>
          <w:tcPr>
            <w:tcW w:w="1725" w:type="dxa"/>
          </w:tcPr>
          <w:p w:rsidR="009F5B04" w:rsidRDefault="00000000">
            <w:pPr>
              <w:pStyle w:val="TableText"/>
              <w:spacing w:before="196" w:line="220" w:lineRule="auto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6"/>
                <w:sz w:val="29"/>
                <w:szCs w:val="29"/>
              </w:rPr>
              <w:t>参加范围</w:t>
            </w:r>
            <w:proofErr w:type="spellEnd"/>
          </w:p>
        </w:tc>
      </w:tr>
      <w:tr w:rsidR="009F5B04">
        <w:trPr>
          <w:trHeight w:val="1088"/>
        </w:trPr>
        <w:tc>
          <w:tcPr>
            <w:tcW w:w="595" w:type="dxa"/>
          </w:tcPr>
          <w:p w:rsidR="009F5B04" w:rsidRDefault="009F5B04">
            <w:pPr>
              <w:spacing w:line="381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000000">
            <w:pPr>
              <w:pStyle w:val="TableText"/>
              <w:spacing w:before="94" w:line="182" w:lineRule="auto"/>
              <w:ind w:left="214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z w:val="29"/>
                <w:szCs w:val="29"/>
              </w:rPr>
              <w:t>5</w:t>
            </w:r>
          </w:p>
        </w:tc>
        <w:tc>
          <w:tcPr>
            <w:tcW w:w="7633" w:type="dxa"/>
          </w:tcPr>
          <w:p w:rsidR="009F5B04" w:rsidRDefault="00000000">
            <w:pPr>
              <w:pStyle w:val="TableText"/>
              <w:spacing w:before="227" w:line="216" w:lineRule="auto"/>
              <w:ind w:left="20" w:right="311" w:firstLine="449"/>
              <w:rPr>
                <w:rFonts w:ascii="仿宋" w:eastAsia="仿宋" w:hAnsi="仿宋" w:cs="仿宋"/>
                <w:sz w:val="29"/>
                <w:szCs w:val="29"/>
                <w:lang w:eastAsia="zh-CN"/>
              </w:rPr>
            </w:pPr>
            <w:r>
              <w:rPr>
                <w:rFonts w:ascii="仿宋" w:eastAsia="仿宋" w:hAnsi="仿宋" w:cs="仿宋" w:hint="eastAsia"/>
                <w:sz w:val="29"/>
                <w:szCs w:val="29"/>
                <w:lang w:eastAsia="zh-CN"/>
              </w:rPr>
              <w:t>突出党纪学习教育主题和《条例》,党委书记带头讲纪律</w:t>
            </w:r>
            <w:r>
              <w:rPr>
                <w:rFonts w:ascii="仿宋" w:eastAsia="仿宋" w:hAnsi="仿宋" w:cs="仿宋" w:hint="eastAsia"/>
                <w:spacing w:val="-1"/>
                <w:sz w:val="29"/>
                <w:szCs w:val="29"/>
                <w:lang w:eastAsia="zh-CN"/>
              </w:rPr>
              <w:t>党课，党支部书记讲1次纪律党课</w:t>
            </w:r>
          </w:p>
        </w:tc>
        <w:tc>
          <w:tcPr>
            <w:tcW w:w="1620" w:type="dxa"/>
          </w:tcPr>
          <w:p w:rsidR="009F5B04" w:rsidRDefault="009F5B04">
            <w:pPr>
              <w:spacing w:line="305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000000">
            <w:pPr>
              <w:pStyle w:val="TableText"/>
              <w:spacing w:before="94" w:line="219" w:lineRule="auto"/>
              <w:ind w:left="167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11"/>
                <w:sz w:val="29"/>
                <w:szCs w:val="29"/>
              </w:rPr>
              <w:t>5月—6月</w:t>
            </w:r>
          </w:p>
        </w:tc>
        <w:tc>
          <w:tcPr>
            <w:tcW w:w="1335" w:type="dxa"/>
            <w:vAlign w:val="center"/>
          </w:tcPr>
          <w:p w:rsidR="009F5B04" w:rsidRDefault="00000000">
            <w:pPr>
              <w:pStyle w:val="TableText"/>
              <w:spacing w:before="94" w:line="219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组织统战部</w:t>
            </w:r>
          </w:p>
        </w:tc>
        <w:tc>
          <w:tcPr>
            <w:tcW w:w="1725" w:type="dxa"/>
            <w:vAlign w:val="center"/>
          </w:tcPr>
          <w:p w:rsidR="009F5B04" w:rsidRDefault="00000000">
            <w:pPr>
              <w:pStyle w:val="TableText"/>
              <w:spacing w:before="94" w:line="219" w:lineRule="auto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党员干部</w:t>
            </w:r>
          </w:p>
        </w:tc>
      </w:tr>
      <w:tr w:rsidR="009F5B04">
        <w:trPr>
          <w:trHeight w:val="1198"/>
        </w:trPr>
        <w:tc>
          <w:tcPr>
            <w:tcW w:w="595" w:type="dxa"/>
          </w:tcPr>
          <w:p w:rsidR="009F5B04" w:rsidRDefault="009F5B04">
            <w:pPr>
              <w:spacing w:line="441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000000">
            <w:pPr>
              <w:pStyle w:val="TableText"/>
              <w:spacing w:before="94" w:line="183" w:lineRule="auto"/>
              <w:ind w:left="214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z w:val="29"/>
                <w:szCs w:val="29"/>
              </w:rPr>
              <w:t>6</w:t>
            </w:r>
          </w:p>
        </w:tc>
        <w:tc>
          <w:tcPr>
            <w:tcW w:w="7633" w:type="dxa"/>
          </w:tcPr>
          <w:p w:rsidR="009F5B04" w:rsidRDefault="00000000">
            <w:pPr>
              <w:pStyle w:val="TableText"/>
              <w:spacing w:before="312" w:line="218" w:lineRule="auto"/>
              <w:ind w:left="20" w:right="230" w:firstLine="369"/>
              <w:rPr>
                <w:rFonts w:ascii="仿宋" w:eastAsia="仿宋" w:hAnsi="仿宋" w:cs="仿宋"/>
                <w:sz w:val="29"/>
                <w:szCs w:val="29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9"/>
                <w:szCs w:val="29"/>
                <w:lang w:eastAsia="zh-CN"/>
              </w:rPr>
              <w:t>围绕《中国共产党巡视工作条例》、习近平总书</w:t>
            </w:r>
            <w:r>
              <w:rPr>
                <w:rFonts w:ascii="仿宋" w:eastAsia="仿宋" w:hAnsi="仿宋" w:cs="仿宋" w:hint="eastAsia"/>
                <w:sz w:val="29"/>
                <w:szCs w:val="29"/>
                <w:lang w:eastAsia="zh-CN"/>
              </w:rPr>
              <w:t>记关于党的自我革命的重要思想等开展1次理论学习中心组学习研讨</w:t>
            </w:r>
          </w:p>
        </w:tc>
        <w:tc>
          <w:tcPr>
            <w:tcW w:w="1620" w:type="dxa"/>
          </w:tcPr>
          <w:p w:rsidR="009F5B04" w:rsidRDefault="009F5B04">
            <w:pPr>
              <w:spacing w:line="367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000000">
            <w:pPr>
              <w:pStyle w:val="TableText"/>
              <w:spacing w:before="94" w:line="219" w:lineRule="auto"/>
              <w:ind w:left="236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5"/>
                <w:sz w:val="29"/>
                <w:szCs w:val="29"/>
              </w:rPr>
              <w:t>6月上旬</w:t>
            </w:r>
          </w:p>
        </w:tc>
        <w:tc>
          <w:tcPr>
            <w:tcW w:w="1335" w:type="dxa"/>
            <w:vAlign w:val="center"/>
          </w:tcPr>
          <w:p w:rsidR="009F5B04" w:rsidRDefault="00000000">
            <w:pPr>
              <w:pStyle w:val="TableText"/>
              <w:spacing w:before="94" w:line="219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宣传部</w:t>
            </w:r>
          </w:p>
        </w:tc>
        <w:tc>
          <w:tcPr>
            <w:tcW w:w="1725" w:type="dxa"/>
          </w:tcPr>
          <w:p w:rsidR="009F5B04" w:rsidRDefault="009F5B04">
            <w:pPr>
              <w:spacing w:line="367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000000">
            <w:pPr>
              <w:pStyle w:val="TableText"/>
              <w:spacing w:before="94" w:line="219" w:lineRule="auto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党委</w:t>
            </w:r>
            <w:r>
              <w:rPr>
                <w:rFonts w:ascii="仿宋" w:eastAsia="仿宋" w:hAnsi="仿宋" w:cs="仿宋" w:hint="eastAsia"/>
                <w:spacing w:val="3"/>
              </w:rPr>
              <w:t>委</w:t>
            </w: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员</w:t>
            </w:r>
          </w:p>
        </w:tc>
      </w:tr>
      <w:tr w:rsidR="009F5B04">
        <w:trPr>
          <w:trHeight w:val="1008"/>
        </w:trPr>
        <w:tc>
          <w:tcPr>
            <w:tcW w:w="595" w:type="dxa"/>
          </w:tcPr>
          <w:p w:rsidR="009F5B04" w:rsidRDefault="009F5B04">
            <w:pPr>
              <w:spacing w:line="345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000000">
            <w:pPr>
              <w:pStyle w:val="TableText"/>
              <w:spacing w:before="94" w:line="182" w:lineRule="auto"/>
              <w:ind w:left="214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z w:val="29"/>
                <w:szCs w:val="29"/>
              </w:rPr>
              <w:t>7</w:t>
            </w:r>
          </w:p>
        </w:tc>
        <w:tc>
          <w:tcPr>
            <w:tcW w:w="7633" w:type="dxa"/>
          </w:tcPr>
          <w:p w:rsidR="009F5B04" w:rsidRDefault="009F5B04">
            <w:pPr>
              <w:spacing w:line="269" w:lineRule="auto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000000">
            <w:pPr>
              <w:pStyle w:val="TableText"/>
              <w:spacing w:before="95" w:line="219" w:lineRule="auto"/>
              <w:ind w:left="20" w:firstLineChars="100" w:firstLine="291"/>
              <w:rPr>
                <w:rFonts w:ascii="仿宋" w:eastAsia="仿宋" w:hAnsi="仿宋" w:cs="仿宋"/>
                <w:sz w:val="29"/>
                <w:szCs w:val="29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9"/>
                <w:szCs w:val="29"/>
                <w:lang w:eastAsia="zh-CN"/>
              </w:rPr>
              <w:t>警示教育主题党日活动</w:t>
            </w:r>
          </w:p>
        </w:tc>
        <w:tc>
          <w:tcPr>
            <w:tcW w:w="1620" w:type="dxa"/>
          </w:tcPr>
          <w:p w:rsidR="009F5B04" w:rsidRDefault="009F5B04">
            <w:pPr>
              <w:spacing w:line="269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000000">
            <w:pPr>
              <w:pStyle w:val="TableText"/>
              <w:spacing w:before="95" w:line="219" w:lineRule="auto"/>
              <w:ind w:left="167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11"/>
                <w:sz w:val="29"/>
                <w:szCs w:val="29"/>
              </w:rPr>
              <w:t>6月—7月</w:t>
            </w:r>
          </w:p>
        </w:tc>
        <w:tc>
          <w:tcPr>
            <w:tcW w:w="1335" w:type="dxa"/>
            <w:vAlign w:val="center"/>
          </w:tcPr>
          <w:p w:rsidR="009F5B04" w:rsidRDefault="00000000">
            <w:pPr>
              <w:pStyle w:val="TableText"/>
              <w:spacing w:line="220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组织统战部</w:t>
            </w:r>
          </w:p>
        </w:tc>
        <w:tc>
          <w:tcPr>
            <w:tcW w:w="1725" w:type="dxa"/>
            <w:vAlign w:val="center"/>
          </w:tcPr>
          <w:p w:rsidR="009F5B04" w:rsidRDefault="00000000">
            <w:pPr>
              <w:pStyle w:val="TableText"/>
              <w:spacing w:line="220" w:lineRule="auto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各党支部</w:t>
            </w:r>
          </w:p>
        </w:tc>
      </w:tr>
      <w:tr w:rsidR="009F5B04">
        <w:trPr>
          <w:trHeight w:val="969"/>
        </w:trPr>
        <w:tc>
          <w:tcPr>
            <w:tcW w:w="595" w:type="dxa"/>
          </w:tcPr>
          <w:p w:rsidR="009F5B04" w:rsidRDefault="009F5B04">
            <w:pPr>
              <w:spacing w:line="326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000000">
            <w:pPr>
              <w:pStyle w:val="TableText"/>
              <w:spacing w:before="94" w:line="183" w:lineRule="auto"/>
              <w:ind w:left="214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z w:val="29"/>
                <w:szCs w:val="29"/>
              </w:rPr>
              <w:t>8</w:t>
            </w:r>
          </w:p>
        </w:tc>
        <w:tc>
          <w:tcPr>
            <w:tcW w:w="7633" w:type="dxa"/>
          </w:tcPr>
          <w:p w:rsidR="009F5B04" w:rsidRDefault="00000000">
            <w:pPr>
              <w:pStyle w:val="TableText"/>
              <w:spacing w:before="197" w:line="213" w:lineRule="auto"/>
              <w:ind w:left="20" w:right="112" w:firstLine="329"/>
              <w:rPr>
                <w:rFonts w:ascii="仿宋" w:eastAsia="仿宋" w:hAnsi="仿宋" w:cs="仿宋"/>
                <w:sz w:val="29"/>
                <w:szCs w:val="29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1"/>
                <w:sz w:val="29"/>
                <w:szCs w:val="29"/>
                <w:lang w:eastAsia="zh-CN"/>
              </w:rPr>
              <w:t>围绕党纪学习教育新要求新部署开展1次理论学习中心组学习</w:t>
            </w:r>
            <w:r>
              <w:rPr>
                <w:rFonts w:ascii="仿宋" w:eastAsia="仿宋" w:hAnsi="仿宋" w:cs="仿宋" w:hint="eastAsia"/>
                <w:spacing w:val="8"/>
                <w:sz w:val="29"/>
                <w:szCs w:val="29"/>
                <w:lang w:eastAsia="zh-CN"/>
              </w:rPr>
              <w:t>研讨</w:t>
            </w:r>
          </w:p>
        </w:tc>
        <w:tc>
          <w:tcPr>
            <w:tcW w:w="1620" w:type="dxa"/>
          </w:tcPr>
          <w:p w:rsidR="009F5B04" w:rsidRDefault="009F5B04">
            <w:pPr>
              <w:spacing w:line="251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000000">
            <w:pPr>
              <w:pStyle w:val="TableText"/>
              <w:spacing w:before="95" w:line="219" w:lineRule="auto"/>
              <w:ind w:left="236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5"/>
                <w:sz w:val="29"/>
                <w:szCs w:val="29"/>
              </w:rPr>
              <w:t>7月中旬</w:t>
            </w:r>
          </w:p>
        </w:tc>
        <w:tc>
          <w:tcPr>
            <w:tcW w:w="1335" w:type="dxa"/>
            <w:vAlign w:val="center"/>
          </w:tcPr>
          <w:p w:rsidR="009F5B04" w:rsidRDefault="00000000">
            <w:pPr>
              <w:pStyle w:val="TableText"/>
              <w:spacing w:before="95" w:line="219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宣传部</w:t>
            </w:r>
          </w:p>
        </w:tc>
        <w:tc>
          <w:tcPr>
            <w:tcW w:w="1725" w:type="dxa"/>
            <w:vAlign w:val="center"/>
          </w:tcPr>
          <w:p w:rsidR="009F5B04" w:rsidRDefault="00000000">
            <w:pPr>
              <w:pStyle w:val="TableText"/>
              <w:spacing w:before="95" w:line="219" w:lineRule="auto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党委</w:t>
            </w:r>
            <w:r>
              <w:rPr>
                <w:rFonts w:ascii="仿宋" w:eastAsia="仿宋" w:hAnsi="仿宋" w:cs="仿宋" w:hint="eastAsia"/>
                <w:spacing w:val="3"/>
              </w:rPr>
              <w:t>委</w:t>
            </w: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员</w:t>
            </w:r>
          </w:p>
        </w:tc>
      </w:tr>
      <w:tr w:rsidR="009F5B04">
        <w:trPr>
          <w:trHeight w:val="978"/>
        </w:trPr>
        <w:tc>
          <w:tcPr>
            <w:tcW w:w="595" w:type="dxa"/>
          </w:tcPr>
          <w:p w:rsidR="009F5B04" w:rsidRDefault="009F5B04">
            <w:pPr>
              <w:spacing w:line="337" w:lineRule="auto"/>
              <w:jc w:val="center"/>
              <w:rPr>
                <w:rFonts w:ascii="仿宋" w:eastAsia="仿宋" w:hAnsi="仿宋" w:cs="仿宋"/>
              </w:rPr>
            </w:pPr>
          </w:p>
          <w:p w:rsidR="009F5B04" w:rsidRDefault="00000000">
            <w:pPr>
              <w:pStyle w:val="TableText"/>
              <w:spacing w:before="94" w:line="183" w:lineRule="auto"/>
              <w:ind w:left="214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z w:val="29"/>
                <w:szCs w:val="29"/>
              </w:rPr>
              <w:t>9</w:t>
            </w:r>
          </w:p>
        </w:tc>
        <w:tc>
          <w:tcPr>
            <w:tcW w:w="7633" w:type="dxa"/>
          </w:tcPr>
          <w:p w:rsidR="009F5B04" w:rsidRDefault="00000000">
            <w:pPr>
              <w:pStyle w:val="TableText"/>
              <w:spacing w:before="94" w:line="225" w:lineRule="auto"/>
              <w:ind w:right="280" w:firstLineChars="100" w:firstLine="290"/>
              <w:rPr>
                <w:rFonts w:ascii="仿宋" w:eastAsia="仿宋" w:hAnsi="仿宋" w:cs="仿宋"/>
                <w:sz w:val="29"/>
                <w:szCs w:val="29"/>
                <w:lang w:eastAsia="zh-CN"/>
              </w:rPr>
            </w:pPr>
            <w:r>
              <w:rPr>
                <w:rFonts w:ascii="仿宋" w:eastAsia="仿宋" w:hAnsi="仿宋" w:cs="仿宋" w:hint="eastAsia"/>
                <w:sz w:val="29"/>
                <w:szCs w:val="29"/>
                <w:lang w:eastAsia="zh-CN"/>
              </w:rPr>
              <w:t>召开2024年度民主生活会和基层党组织组织生活会，把学习贯彻条例情况作为对照检</w:t>
            </w:r>
            <w:r>
              <w:rPr>
                <w:rFonts w:ascii="仿宋" w:eastAsia="仿宋" w:hAnsi="仿宋" w:cs="仿宋" w:hint="eastAsia"/>
                <w:spacing w:val="2"/>
                <w:sz w:val="29"/>
                <w:szCs w:val="29"/>
                <w:lang w:eastAsia="zh-CN"/>
              </w:rPr>
              <w:t>查的重要内容</w:t>
            </w:r>
          </w:p>
        </w:tc>
        <w:tc>
          <w:tcPr>
            <w:tcW w:w="1620" w:type="dxa"/>
          </w:tcPr>
          <w:p w:rsidR="009F5B04" w:rsidRDefault="009F5B04">
            <w:pPr>
              <w:spacing w:line="242" w:lineRule="auto"/>
              <w:jc w:val="center"/>
              <w:rPr>
                <w:rFonts w:ascii="仿宋" w:eastAsia="仿宋" w:hAnsi="仿宋" w:cs="仿宋"/>
                <w:lang w:eastAsia="zh-CN"/>
              </w:rPr>
            </w:pPr>
          </w:p>
          <w:p w:rsidR="009F5B04" w:rsidRDefault="00000000">
            <w:pPr>
              <w:pStyle w:val="TableText"/>
              <w:spacing w:before="94" w:line="219" w:lineRule="auto"/>
              <w:ind w:left="457"/>
              <w:jc w:val="both"/>
              <w:rPr>
                <w:rFonts w:ascii="仿宋" w:eastAsia="仿宋" w:hAnsi="仿宋" w:cs="仿宋"/>
                <w:sz w:val="29"/>
                <w:szCs w:val="29"/>
              </w:rPr>
            </w:pPr>
            <w:proofErr w:type="spellStart"/>
            <w:r>
              <w:rPr>
                <w:rFonts w:ascii="仿宋" w:eastAsia="仿宋" w:hAnsi="仿宋" w:cs="仿宋" w:hint="eastAsia"/>
                <w:spacing w:val="8"/>
                <w:sz w:val="29"/>
                <w:szCs w:val="29"/>
              </w:rPr>
              <w:t>年底</w:t>
            </w:r>
            <w:proofErr w:type="spellEnd"/>
          </w:p>
        </w:tc>
        <w:tc>
          <w:tcPr>
            <w:tcW w:w="1335" w:type="dxa"/>
            <w:vAlign w:val="center"/>
          </w:tcPr>
          <w:p w:rsidR="009F5B04" w:rsidRDefault="00000000">
            <w:pPr>
              <w:pStyle w:val="TableText"/>
              <w:spacing w:before="94" w:line="219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纪委</w:t>
            </w:r>
          </w:p>
          <w:p w:rsidR="009F5B04" w:rsidRDefault="00000000">
            <w:pPr>
              <w:pStyle w:val="TableText"/>
              <w:spacing w:before="94" w:line="219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组织统战部</w:t>
            </w:r>
          </w:p>
        </w:tc>
        <w:tc>
          <w:tcPr>
            <w:tcW w:w="1725" w:type="dxa"/>
            <w:vAlign w:val="center"/>
          </w:tcPr>
          <w:p w:rsidR="009F5B04" w:rsidRDefault="00000000">
            <w:pPr>
              <w:pStyle w:val="TableText"/>
              <w:spacing w:line="220" w:lineRule="auto"/>
              <w:jc w:val="center"/>
              <w:rPr>
                <w:rFonts w:ascii="仿宋" w:eastAsia="仿宋" w:hAnsi="仿宋" w:cs="仿宋"/>
                <w:spacing w:val="3"/>
                <w:lang w:eastAsia="zh-CN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党委、</w:t>
            </w:r>
          </w:p>
          <w:p w:rsidR="009F5B04" w:rsidRDefault="00000000">
            <w:pPr>
              <w:pStyle w:val="TableText"/>
              <w:spacing w:before="94" w:line="219" w:lineRule="auto"/>
              <w:jc w:val="center"/>
              <w:rPr>
                <w:rFonts w:ascii="仿宋" w:eastAsia="仿宋" w:hAnsi="仿宋" w:cs="仿宋"/>
                <w:sz w:val="29"/>
                <w:szCs w:val="29"/>
              </w:rPr>
            </w:pPr>
            <w:r>
              <w:rPr>
                <w:rFonts w:ascii="仿宋" w:eastAsia="仿宋" w:hAnsi="仿宋" w:cs="仿宋" w:hint="eastAsia"/>
                <w:spacing w:val="3"/>
                <w:lang w:eastAsia="zh-CN"/>
              </w:rPr>
              <w:t>各党支部</w:t>
            </w:r>
          </w:p>
        </w:tc>
      </w:tr>
    </w:tbl>
    <w:p w:rsidR="009F5B04" w:rsidRDefault="00000000">
      <w:pPr>
        <w:spacing w:before="284" w:line="219" w:lineRule="auto"/>
        <w:ind w:left="14"/>
        <w:rPr>
          <w:rFonts w:ascii="宋体" w:eastAsia="宋体" w:hAnsi="宋体" w:cs="宋体"/>
          <w:sz w:val="28"/>
          <w:szCs w:val="28"/>
          <w:lang w:eastAsia="zh-CN"/>
        </w:rPr>
      </w:pP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备注：根据中央、自治区</w:t>
      </w:r>
      <w:r>
        <w:rPr>
          <w:rFonts w:ascii="宋体" w:eastAsia="宋体" w:hAnsi="宋体" w:cs="宋体" w:hint="eastAsia"/>
          <w:spacing w:val="-3"/>
          <w:sz w:val="28"/>
          <w:szCs w:val="28"/>
          <w:lang w:eastAsia="zh-CN"/>
        </w:rPr>
        <w:t>、赤峰市</w:t>
      </w:r>
      <w:r>
        <w:rPr>
          <w:rFonts w:ascii="宋体" w:eastAsia="宋体" w:hAnsi="宋体" w:cs="宋体"/>
          <w:spacing w:val="-3"/>
          <w:sz w:val="28"/>
          <w:szCs w:val="28"/>
          <w:lang w:eastAsia="zh-CN"/>
        </w:rPr>
        <w:t>关于党纪学习教育的部署要求，及时充实完善工作安排</w:t>
      </w:r>
    </w:p>
    <w:sectPr w:rsidR="009F5B04">
      <w:type w:val="continuous"/>
      <w:pgSz w:w="16840" w:h="11900"/>
      <w:pgMar w:top="1011" w:right="1884" w:bottom="400" w:left="69" w:header="0" w:footer="0" w:gutter="0"/>
      <w:cols w:num="2" w:space="720" w:equalWidth="0">
        <w:col w:w="2336" w:space="100"/>
        <w:col w:w="1245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71DCB" w:rsidRDefault="00F71DCB">
      <w:r>
        <w:separator/>
      </w:r>
    </w:p>
  </w:endnote>
  <w:endnote w:type="continuationSeparator" w:id="0">
    <w:p w:rsidR="00F71DCB" w:rsidRDefault="00F7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5B04" w:rsidRDefault="009F5B04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71DCB" w:rsidRDefault="00F71DCB">
      <w:r>
        <w:separator/>
      </w:r>
    </w:p>
  </w:footnote>
  <w:footnote w:type="continuationSeparator" w:id="0">
    <w:p w:rsidR="00F71DCB" w:rsidRDefault="00F71D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OTRhMTljMDA2NGE0MDQxMWQ2MWIzNTI4MzBjYThmYjYifQ=="/>
  </w:docVars>
  <w:rsids>
    <w:rsidRoot w:val="009F5B04"/>
    <w:rsid w:val="00686856"/>
    <w:rsid w:val="00857001"/>
    <w:rsid w:val="009F5B04"/>
    <w:rsid w:val="00F71DCB"/>
    <w:rsid w:val="3D313D5D"/>
    <w:rsid w:val="3EC2260A"/>
    <w:rsid w:val="69A2292F"/>
    <w:rsid w:val="7093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8A7003"/>
  <w15:docId w15:val="{92F56DE9-C23F-4185-AB89-2D06982B7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semiHidden/>
    <w:qFormat/>
    <w:rPr>
      <w:rFonts w:ascii="仿宋" w:eastAsia="仿宋" w:hAnsi="仿宋" w:cs="仿宋"/>
      <w:sz w:val="26"/>
      <w:szCs w:val="26"/>
    </w:rPr>
  </w:style>
  <w:style w:type="table" w:customStyle="1" w:styleId="TableNormal">
    <w:name w:val="Table Normal"/>
    <w:autoRedefine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semiHidden/>
    <w:qFormat/>
    <w:rPr>
      <w:rFonts w:ascii="宋体" w:eastAsia="宋体" w:hAnsi="宋体" w:cs="宋体"/>
      <w:sz w:val="30"/>
      <w:szCs w:val="30"/>
    </w:rPr>
  </w:style>
  <w:style w:type="paragraph" w:styleId="a4">
    <w:name w:val="header"/>
    <w:basedOn w:val="a"/>
    <w:link w:val="a5"/>
    <w:rsid w:val="00857001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57001"/>
    <w:rPr>
      <w:rFonts w:eastAsia="Arial"/>
      <w:snapToGrid w:val="0"/>
      <w:color w:val="000000"/>
      <w:sz w:val="18"/>
      <w:szCs w:val="18"/>
      <w:lang w:eastAsia="en-US"/>
    </w:rPr>
  </w:style>
  <w:style w:type="paragraph" w:styleId="a6">
    <w:name w:val="footer"/>
    <w:basedOn w:val="a"/>
    <w:link w:val="a7"/>
    <w:rsid w:val="0085700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57001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2</Pages>
  <Words>133</Words>
  <Characters>762</Characters>
  <Application>Microsoft Office Word</Application>
  <DocSecurity>0</DocSecurity>
  <Lines>6</Lines>
  <Paragraphs>1</Paragraphs>
  <ScaleCrop>false</ScaleCrop>
  <Company>Microsoft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PC</cp:lastModifiedBy>
  <cp:revision>2</cp:revision>
  <cp:lastPrinted>2024-04-15T02:23:00Z</cp:lastPrinted>
  <dcterms:created xsi:type="dcterms:W3CDTF">2024-04-14T09:37:00Z</dcterms:created>
  <dcterms:modified xsi:type="dcterms:W3CDTF">2024-05-13T08:41:00Z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2024-04-14T09:37:54Z</vt:filetime>
  </property>
  <property fmtid="{D5CDD505-2E9C-101B-9397-08002B2CF9AE}" pid="4" name="UsrData">
    <vt:lpwstr>661b336de44a44001f552716wl</vt:lpwstr>
  </property>
  <property fmtid="{D5CDD505-2E9C-101B-9397-08002B2CF9AE}" pid="5" name="KSOProductBuildVer">
    <vt:lpwstr>2052-12.1.0.16729</vt:lpwstr>
  </property>
  <property fmtid="{D5CDD505-2E9C-101B-9397-08002B2CF9AE}" pid="6" name="ICV">
    <vt:lpwstr>935D294583884A938C8BD14243DE349D_12</vt:lpwstr>
  </property>
</Properties>
</file>